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A4" w:rsidRDefault="00F90FA4" w:rsidP="00F90FA4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A4" w:rsidRDefault="00F90FA4" w:rsidP="00F90FA4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F90FA4" w:rsidRDefault="00F90FA4" w:rsidP="00F90FA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F90FA4" w:rsidRDefault="00F90FA4" w:rsidP="00F90FA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F90FA4" w:rsidRDefault="00F90FA4" w:rsidP="00F90FA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F90FA4" w:rsidRDefault="00F90FA4" w:rsidP="00F90FA4">
      <w:pPr>
        <w:jc w:val="center"/>
        <w:rPr>
          <w:b/>
          <w:sz w:val="28"/>
          <w:szCs w:val="28"/>
        </w:rPr>
      </w:pPr>
    </w:p>
    <w:p w:rsidR="00F90FA4" w:rsidRDefault="00F90FA4" w:rsidP="00F90FA4">
      <w:pPr>
        <w:jc w:val="center"/>
        <w:rPr>
          <w:b/>
          <w:sz w:val="28"/>
          <w:szCs w:val="28"/>
        </w:rPr>
      </w:pPr>
    </w:p>
    <w:p w:rsidR="00F90FA4" w:rsidRDefault="00F90FA4" w:rsidP="00F90FA4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F90FA4" w:rsidRDefault="00F90FA4" w:rsidP="00F90FA4">
      <w:pPr>
        <w:jc w:val="center"/>
        <w:rPr>
          <w:b/>
          <w:sz w:val="28"/>
          <w:szCs w:val="28"/>
        </w:rPr>
      </w:pPr>
    </w:p>
    <w:p w:rsidR="00F90FA4" w:rsidRDefault="00F90FA4" w:rsidP="00F90FA4">
      <w:pPr>
        <w:jc w:val="center"/>
        <w:rPr>
          <w:b/>
          <w:sz w:val="28"/>
          <w:szCs w:val="28"/>
        </w:rPr>
      </w:pPr>
    </w:p>
    <w:p w:rsidR="00F90FA4" w:rsidRDefault="008B4F87" w:rsidP="00F90FA4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12</w:t>
      </w:r>
      <w:r w:rsidR="00F90FA4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12</w:t>
      </w:r>
      <w:r w:rsidR="00F90FA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.2022                                                                                                       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226</w:t>
      </w:r>
    </w:p>
    <w:p w:rsidR="00F90FA4" w:rsidRDefault="00F90FA4" w:rsidP="00F90FA4">
      <w:pPr>
        <w:rPr>
          <w:sz w:val="28"/>
          <w:szCs w:val="28"/>
        </w:rPr>
      </w:pPr>
    </w:p>
    <w:p w:rsidR="00F90FA4" w:rsidRDefault="00F90FA4" w:rsidP="00F90FA4">
      <w:pPr>
        <w:rPr>
          <w:sz w:val="28"/>
          <w:szCs w:val="28"/>
        </w:rPr>
      </w:pPr>
    </w:p>
    <w:p w:rsidR="00F90FA4" w:rsidRDefault="00F90FA4" w:rsidP="00F90FA4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 «Физическая культура и спорт ЗАТО Озерный Тверской области» на 2022-2024 годы</w:t>
      </w:r>
    </w:p>
    <w:p w:rsidR="00F90FA4" w:rsidRDefault="00F90FA4" w:rsidP="00F90FA4">
      <w:pPr>
        <w:jc w:val="both"/>
        <w:rPr>
          <w:sz w:val="28"/>
          <w:szCs w:val="28"/>
        </w:rPr>
      </w:pPr>
    </w:p>
    <w:p w:rsidR="00F90FA4" w:rsidRDefault="00F90FA4" w:rsidP="00F90FA4">
      <w:pPr>
        <w:jc w:val="both"/>
        <w:rPr>
          <w:sz w:val="28"/>
          <w:szCs w:val="28"/>
        </w:rPr>
      </w:pPr>
    </w:p>
    <w:p w:rsidR="00F90FA4" w:rsidRDefault="00F90FA4" w:rsidP="008B4F87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 В соответствии с постановлением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решением Думы ЗАТО Озерный от 0</w:t>
      </w:r>
      <w:r w:rsidR="008B4F87">
        <w:rPr>
          <w:sz w:val="28"/>
        </w:rPr>
        <w:t>9</w:t>
      </w:r>
      <w:r>
        <w:rPr>
          <w:sz w:val="28"/>
        </w:rPr>
        <w:t>.</w:t>
      </w:r>
      <w:r w:rsidR="008B4F87">
        <w:rPr>
          <w:sz w:val="28"/>
        </w:rPr>
        <w:t>12</w:t>
      </w:r>
      <w:r>
        <w:rPr>
          <w:sz w:val="28"/>
        </w:rPr>
        <w:t xml:space="preserve">.2022 г. № </w:t>
      </w:r>
      <w:r w:rsidR="008B4F87">
        <w:rPr>
          <w:sz w:val="28"/>
        </w:rPr>
        <w:t>80</w:t>
      </w:r>
      <w:r>
        <w:rPr>
          <w:sz w:val="28"/>
        </w:rPr>
        <w:t xml:space="preserve"> "О внесении изменений и дополнений в решение Думы ЗАТО Озерный от 27.12.2021 г. №92 «О бюджете ЗАТО Озерный на 2022 год и плановый период 2023 и 2024 годов", руководствуясь </w:t>
      </w:r>
      <w:r w:rsidRPr="009D19BF">
        <w:rPr>
          <w:sz w:val="28"/>
        </w:rPr>
        <w:t>статьей 36</w:t>
      </w:r>
      <w:r>
        <w:rPr>
          <w:sz w:val="28"/>
        </w:rPr>
        <w:t xml:space="preserve"> </w:t>
      </w:r>
      <w:proofErr w:type="gramStart"/>
      <w:r>
        <w:rPr>
          <w:sz w:val="28"/>
        </w:rPr>
        <w:t>Устава</w:t>
      </w:r>
      <w:proofErr w:type="gramEnd"/>
      <w:r>
        <w:rPr>
          <w:sz w:val="28"/>
        </w:rPr>
        <w:t xml:space="preserve"> ЗАТО Озерный, администрация ЗАТО Озерный постановляет:</w:t>
      </w:r>
    </w:p>
    <w:p w:rsidR="00F90FA4" w:rsidRDefault="00F90FA4" w:rsidP="008B4F87">
      <w:pPr>
        <w:tabs>
          <w:tab w:val="left" w:pos="920"/>
          <w:tab w:val="left" w:pos="1100"/>
        </w:tabs>
        <w:spacing w:line="276" w:lineRule="auto"/>
        <w:rPr>
          <w:sz w:val="28"/>
        </w:rPr>
      </w:pPr>
      <w:bookmarkStart w:id="0" w:name="_GoBack"/>
      <w:bookmarkEnd w:id="0"/>
    </w:p>
    <w:p w:rsidR="00F90FA4" w:rsidRDefault="00F90FA4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Внести следующие изменения в муниципальную программу </w:t>
      </w:r>
      <w:r>
        <w:rPr>
          <w:sz w:val="28"/>
          <w:szCs w:val="28"/>
        </w:rPr>
        <w:t xml:space="preserve">«Физическая культура и спорт ЗАТО Озерный Тверской области» на 2022-2024 годы, утвержденную постановлением администрации ЗАТО Озерный от 09.11.2021 № 418: </w:t>
      </w:r>
    </w:p>
    <w:p w:rsidR="00F90FA4" w:rsidRDefault="00F90FA4" w:rsidP="008B4F87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 xml:space="preserve">Строку «Объемы и источники финансирования программы по годам ее реализации» паспорта Муниципальной программы «Физическая культура и спорт ЗАТО Озерный Тверской области» на 2022 - 2024 годы ЗАТО Озерный Тверской области» изложить в новой редакции: </w:t>
      </w:r>
    </w:p>
    <w:p w:rsidR="00F90FA4" w:rsidRDefault="00F90FA4" w:rsidP="008B4F87">
      <w:pPr>
        <w:pStyle w:val="a7"/>
        <w:spacing w:line="276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F90FA4" w:rsidTr="00F90FA4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</w:t>
            </w:r>
            <w:r>
              <w:rPr>
                <w:lang w:eastAsia="en-US"/>
              </w:rPr>
              <w:lastRenderedPageBreak/>
              <w:t xml:space="preserve">годам ее реализации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Бюджет ЗАТО Озерный Тверской области – 4</w:t>
            </w:r>
            <w:r w:rsidR="008B4F87">
              <w:rPr>
                <w:lang w:eastAsia="en-US"/>
              </w:rPr>
              <w:t>7498</w:t>
            </w:r>
            <w:r>
              <w:rPr>
                <w:lang w:eastAsia="en-US"/>
              </w:rPr>
              <w:t>,</w:t>
            </w:r>
            <w:r w:rsidR="008B4F87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тыс. рублей</w:t>
            </w:r>
          </w:p>
          <w:p w:rsidR="00F90FA4" w:rsidRDefault="00F90FA4" w:rsidP="008B4F87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в тыс. рублях</w:t>
            </w:r>
          </w:p>
        </w:tc>
      </w:tr>
      <w:tr w:rsidR="00F90FA4" w:rsidTr="00F90FA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FA4" w:rsidRDefault="00F90FA4" w:rsidP="008B4F8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F90FA4" w:rsidTr="00F90FA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FA4" w:rsidRDefault="00F90FA4" w:rsidP="008B4F8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физической </w:t>
            </w:r>
            <w:r>
              <w:rPr>
                <w:lang w:eastAsia="en-US"/>
              </w:rPr>
              <w:lastRenderedPageBreak/>
              <w:t>культуры и спорта на территории ЗАТО Озерный Тверской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="008B4F87">
              <w:rPr>
                <w:lang w:eastAsia="en-US"/>
              </w:rPr>
              <w:t>3 012</w:t>
            </w:r>
            <w:r>
              <w:rPr>
                <w:lang w:eastAsia="en-US"/>
              </w:rPr>
              <w:t>,</w:t>
            </w:r>
            <w:r w:rsidR="008B4F87">
              <w:rPr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12 302,2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12 183,5</w:t>
            </w:r>
          </w:p>
        </w:tc>
      </w:tr>
      <w:tr w:rsidR="00F90FA4" w:rsidTr="00F90FA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FA4" w:rsidRDefault="00F90FA4" w:rsidP="008B4F8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8B4F87">
              <w:rPr>
                <w:lang w:eastAsia="en-US"/>
              </w:rPr>
              <w:t>3 012,8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12 302,2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12 183,5</w:t>
            </w:r>
          </w:p>
        </w:tc>
      </w:tr>
    </w:tbl>
    <w:p w:rsidR="00F90FA4" w:rsidRDefault="00F90FA4" w:rsidP="008B4F87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ab/>
        <w:t>Пункты 25, 26 главы 3 «Объем финансовых ресурсов, необходимый для реализации подпрограммы» раздела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«Массовая физкультурно-оздоровительная и спортивная работа в ЗАТО Озерный Тверской области» изложить в следующей редакции:</w:t>
      </w:r>
    </w:p>
    <w:p w:rsidR="00F90FA4" w:rsidRDefault="00F90FA4" w:rsidP="008B4F87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25. Общий объем бюджетных ассигнований, выделенный на реализацию подпрограммы 1, составляет 4</w:t>
      </w:r>
      <w:r w:rsidR="008B4F87">
        <w:rPr>
          <w:sz w:val="28"/>
          <w:szCs w:val="28"/>
        </w:rPr>
        <w:t>7 498,5</w:t>
      </w:r>
      <w:r>
        <w:rPr>
          <w:sz w:val="28"/>
          <w:szCs w:val="28"/>
        </w:rPr>
        <w:t xml:space="preserve"> тыс. рублей;</w:t>
      </w:r>
    </w:p>
    <w:p w:rsidR="00F90FA4" w:rsidRDefault="00F90FA4" w:rsidP="008B4F87">
      <w:pPr>
        <w:pStyle w:val="a7"/>
        <w:spacing w:line="276" w:lineRule="auto"/>
        <w:jc w:val="both"/>
      </w:pPr>
      <w:r>
        <w:rPr>
          <w:sz w:val="28"/>
          <w:szCs w:val="28"/>
        </w:rPr>
        <w:tab/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F90FA4" w:rsidRDefault="00F90FA4" w:rsidP="008B4F87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Style w:val="a8"/>
        <w:tblW w:w="0" w:type="auto"/>
        <w:tblLook w:val="04A0"/>
      </w:tblPr>
      <w:tblGrid>
        <w:gridCol w:w="1951"/>
        <w:gridCol w:w="3119"/>
        <w:gridCol w:w="2835"/>
        <w:gridCol w:w="1559"/>
      </w:tblGrid>
      <w:tr w:rsidR="00F90FA4" w:rsidTr="00F90FA4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Годы реализации 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u w:val="single"/>
                <w:lang w:eastAsia="en-US"/>
              </w:rPr>
              <w:t>«</w:t>
            </w:r>
            <w:r>
              <w:rPr>
                <w:lang w:eastAsia="en-US"/>
              </w:rPr>
              <w:t>Массовая физкультурно-оздоровительная и спортивная работа в ЗАТО Озерный Тверской области» 4</w:t>
            </w:r>
            <w:r w:rsidR="008B4F87">
              <w:rPr>
                <w:lang w:eastAsia="en-US"/>
              </w:rPr>
              <w:t>7 498,5</w:t>
            </w:r>
            <w:r>
              <w:rPr>
                <w:lang w:eastAsia="en-US"/>
              </w:rPr>
              <w:t>тыс. рублей.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Итого, тыс.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F90FA4" w:rsidTr="00F90FA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FA4" w:rsidRDefault="00F90FA4" w:rsidP="008B4F8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«Развитие массового спорта и физкультурно-оздоровительного движения среди всех возрастных групп и категорий населения ЗАТО Озерный Тверской области, включая лиц с ограниченными возможностями здоровья и инвалидов»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Задача 2</w:t>
            </w:r>
          </w:p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 xml:space="preserve">«Развитие спортивной инфраструктуры, укрепление материально – технической базы учреждений </w:t>
            </w:r>
            <w:proofErr w:type="spellStart"/>
            <w:r>
              <w:rPr>
                <w:iCs/>
                <w:color w:val="000000"/>
                <w:lang w:eastAsia="en-US"/>
              </w:rPr>
              <w:t>физкультурно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- спортивной направленности за счет реализации муниципальных и областных проектов».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90FA4" w:rsidTr="00F90FA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8B4F87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22 895,5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8B4F87">
              <w:rPr>
                <w:lang w:eastAsia="en-US"/>
              </w:rPr>
              <w:t>3 012,8</w:t>
            </w:r>
          </w:p>
        </w:tc>
      </w:tr>
      <w:tr w:rsidR="00F90FA4" w:rsidTr="00F90FA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12 184,9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12 302,2</w:t>
            </w:r>
          </w:p>
        </w:tc>
      </w:tr>
      <w:tr w:rsidR="00F90FA4" w:rsidTr="00F90FA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12 066,2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12 183,5</w:t>
            </w:r>
          </w:p>
        </w:tc>
      </w:tr>
      <w:tr w:rsidR="00F90FA4" w:rsidTr="00F90FA4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351,9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8B4F87">
              <w:rPr>
                <w:lang w:eastAsia="en-US"/>
              </w:rPr>
              <w:t>7146</w:t>
            </w:r>
            <w:r>
              <w:rPr>
                <w:lang w:eastAsia="en-US"/>
              </w:rPr>
              <w:t>,</w:t>
            </w:r>
            <w:r w:rsidR="008B4F87"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FA4" w:rsidRDefault="00F90FA4" w:rsidP="008B4F87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8B4F87">
              <w:rPr>
                <w:lang w:eastAsia="en-US"/>
              </w:rPr>
              <w:t>7 498,5</w:t>
            </w:r>
          </w:p>
        </w:tc>
      </w:tr>
    </w:tbl>
    <w:p w:rsidR="00F90FA4" w:rsidRDefault="00F90FA4" w:rsidP="008B4F87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F90FA4" w:rsidRDefault="00F90FA4" w:rsidP="008B4F87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>
        <w:rPr>
          <w:sz w:val="28"/>
          <w:szCs w:val="28"/>
        </w:rPr>
        <w:tab/>
        <w:t>Приложение №2 «Характеристика муниципальной программы ЗАТО Озерный Тверской области «Физическая культура и спорт ЗАТО Озерный Тверской области» на 2022-2024 годы» изложить в новой редакции (Приложение 2).</w:t>
      </w:r>
    </w:p>
    <w:p w:rsidR="00F90FA4" w:rsidRDefault="00F90FA4" w:rsidP="008B4F87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F90FA4" w:rsidRDefault="00F90FA4" w:rsidP="008B4F87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Постановление опубликовать в газете «Дни Озерного» и разместить на официальном сайте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F90FA4" w:rsidRDefault="00F90FA4" w:rsidP="008B4F87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Постановление вступает в силу с даты опубликования.</w:t>
      </w:r>
    </w:p>
    <w:p w:rsidR="00F90FA4" w:rsidRDefault="00F90FA4" w:rsidP="008B4F87">
      <w:pPr>
        <w:spacing w:line="276" w:lineRule="auto"/>
        <w:rPr>
          <w:b/>
          <w:sz w:val="28"/>
          <w:szCs w:val="28"/>
        </w:rPr>
      </w:pPr>
    </w:p>
    <w:p w:rsidR="00F90FA4" w:rsidRDefault="00F90FA4" w:rsidP="008B4F87">
      <w:pPr>
        <w:spacing w:line="276" w:lineRule="auto"/>
        <w:rPr>
          <w:b/>
          <w:sz w:val="28"/>
          <w:szCs w:val="28"/>
        </w:rPr>
      </w:pPr>
    </w:p>
    <w:p w:rsidR="00F90FA4" w:rsidRDefault="00F90FA4" w:rsidP="008B4F87">
      <w:pPr>
        <w:spacing w:line="276" w:lineRule="auto"/>
        <w:rPr>
          <w:b/>
          <w:sz w:val="28"/>
          <w:szCs w:val="28"/>
        </w:rPr>
      </w:pPr>
    </w:p>
    <w:p w:rsidR="008B4F87" w:rsidRDefault="008B4F87" w:rsidP="008B4F87">
      <w:pPr>
        <w:spacing w:line="276" w:lineRule="auto"/>
        <w:rPr>
          <w:b/>
          <w:sz w:val="28"/>
          <w:szCs w:val="28"/>
        </w:rPr>
      </w:pPr>
    </w:p>
    <w:p w:rsidR="00F90FA4" w:rsidRDefault="00F90FA4" w:rsidP="008B4F8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ЗАТО Озерный                                                                 Н.А.Яковлева</w:t>
      </w: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906804" w:rsidRDefault="00906804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  <w:sectPr w:rsidR="00906804" w:rsidSect="00DC1C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64" w:type="dxa"/>
        <w:tblInd w:w="-885" w:type="dxa"/>
        <w:tblLayout w:type="fixed"/>
        <w:tblLook w:val="04A0"/>
      </w:tblPr>
      <w:tblGrid>
        <w:gridCol w:w="284"/>
        <w:gridCol w:w="236"/>
        <w:gridCol w:w="243"/>
        <w:gridCol w:w="284"/>
        <w:gridCol w:w="283"/>
        <w:gridCol w:w="236"/>
        <w:gridCol w:w="27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44"/>
        <w:gridCol w:w="1064"/>
        <w:gridCol w:w="1060"/>
        <w:gridCol w:w="960"/>
        <w:gridCol w:w="880"/>
        <w:gridCol w:w="1060"/>
        <w:gridCol w:w="1133"/>
      </w:tblGrid>
      <w:tr w:rsidR="00906804" w:rsidRPr="00906804" w:rsidTr="0090680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 xml:space="preserve">Приложение </w:t>
            </w:r>
          </w:p>
        </w:tc>
      </w:tr>
      <w:tr w:rsidR="00906804" w:rsidRPr="00906804" w:rsidTr="0090680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rPr>
                <w:sz w:val="20"/>
                <w:szCs w:val="20"/>
              </w:rPr>
            </w:pPr>
            <w:r w:rsidRPr="00906804">
              <w:rPr>
                <w:sz w:val="20"/>
                <w:szCs w:val="20"/>
              </w:rPr>
              <w:t xml:space="preserve">к Постановлению </w:t>
            </w:r>
            <w:proofErr w:type="gramStart"/>
            <w:r w:rsidRPr="00906804">
              <w:rPr>
                <w:sz w:val="20"/>
                <w:szCs w:val="20"/>
              </w:rPr>
              <w:t>администрации</w:t>
            </w:r>
            <w:proofErr w:type="gramEnd"/>
            <w:r w:rsidRPr="00906804">
              <w:rPr>
                <w:sz w:val="20"/>
                <w:szCs w:val="20"/>
              </w:rPr>
              <w:t xml:space="preserve"> ЗАТО Озерный Тверской области </w:t>
            </w:r>
          </w:p>
        </w:tc>
      </w:tr>
      <w:tr w:rsidR="00906804" w:rsidRPr="00906804" w:rsidTr="00906804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20"/>
                <w:szCs w:val="20"/>
              </w:rPr>
            </w:pPr>
            <w:r w:rsidRPr="00906804">
              <w:rPr>
                <w:sz w:val="20"/>
                <w:szCs w:val="20"/>
              </w:rPr>
              <w:t>от  "</w:t>
            </w:r>
            <w:r w:rsidRPr="00906804">
              <w:rPr>
                <w:color w:val="000000"/>
                <w:sz w:val="20"/>
                <w:szCs w:val="20"/>
              </w:rPr>
              <w:t>12</w:t>
            </w:r>
            <w:r w:rsidRPr="00906804">
              <w:rPr>
                <w:sz w:val="20"/>
                <w:szCs w:val="20"/>
              </w:rPr>
              <w:t>" декабря 2022 г.    № 226</w:t>
            </w:r>
          </w:p>
        </w:tc>
      </w:tr>
      <w:tr w:rsidR="00906804" w:rsidRPr="00906804" w:rsidTr="00906804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Приложение  2</w:t>
            </w:r>
          </w:p>
        </w:tc>
      </w:tr>
      <w:tr w:rsidR="00906804" w:rsidRPr="00906804" w:rsidTr="0090680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804" w:rsidRPr="00906804" w:rsidRDefault="00906804" w:rsidP="0090680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804" w:rsidRPr="00906804" w:rsidRDefault="00906804" w:rsidP="0090680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804" w:rsidRPr="00906804" w:rsidRDefault="00906804" w:rsidP="0090680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804" w:rsidRPr="00906804" w:rsidRDefault="00906804" w:rsidP="0090680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804" w:rsidRPr="00906804" w:rsidRDefault="00906804" w:rsidP="0090680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804" w:rsidRPr="00906804" w:rsidRDefault="00906804" w:rsidP="0090680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804" w:rsidRPr="00906804" w:rsidRDefault="00906804" w:rsidP="0090680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804" w:rsidRPr="00906804" w:rsidRDefault="00906804" w:rsidP="00906804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804" w:rsidRPr="00906804" w:rsidRDefault="00906804" w:rsidP="00906804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rPr>
                <w:sz w:val="20"/>
                <w:szCs w:val="20"/>
              </w:rPr>
            </w:pPr>
            <w:r w:rsidRPr="00906804">
              <w:rPr>
                <w:sz w:val="20"/>
                <w:szCs w:val="20"/>
              </w:rPr>
              <w:t xml:space="preserve">к Постановлению </w:t>
            </w:r>
            <w:proofErr w:type="gramStart"/>
            <w:r w:rsidRPr="00906804">
              <w:rPr>
                <w:sz w:val="20"/>
                <w:szCs w:val="20"/>
              </w:rPr>
              <w:t>администрации</w:t>
            </w:r>
            <w:proofErr w:type="gramEnd"/>
            <w:r w:rsidRPr="00906804">
              <w:rPr>
                <w:sz w:val="20"/>
                <w:szCs w:val="20"/>
              </w:rPr>
              <w:t xml:space="preserve"> ЗАТО Озерный Тверской области </w:t>
            </w:r>
          </w:p>
        </w:tc>
      </w:tr>
      <w:tr w:rsidR="00906804" w:rsidRPr="00906804" w:rsidTr="00906804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20"/>
                <w:szCs w:val="20"/>
              </w:rPr>
            </w:pPr>
            <w:r w:rsidRPr="00906804">
              <w:rPr>
                <w:sz w:val="20"/>
                <w:szCs w:val="20"/>
              </w:rPr>
              <w:t>от  "09" ноября 2021 г.    № 418</w:t>
            </w:r>
          </w:p>
        </w:tc>
      </w:tr>
      <w:tr w:rsidR="00906804" w:rsidRPr="00906804" w:rsidTr="00906804">
        <w:trPr>
          <w:trHeight w:val="420"/>
        </w:trPr>
        <w:tc>
          <w:tcPr>
            <w:tcW w:w="1636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 xml:space="preserve">Характеристика   муниципальной  </w:t>
            </w:r>
            <w:proofErr w:type="gramStart"/>
            <w:r w:rsidRPr="00906804">
              <w:rPr>
                <w:b/>
                <w:bCs/>
              </w:rPr>
              <w:t>программы</w:t>
            </w:r>
            <w:proofErr w:type="gramEnd"/>
            <w:r w:rsidRPr="00906804">
              <w:rPr>
                <w:b/>
                <w:bCs/>
              </w:rPr>
              <w:t xml:space="preserve"> ЗАТО Озерный Тверской области</w:t>
            </w:r>
          </w:p>
        </w:tc>
      </w:tr>
      <w:tr w:rsidR="00906804" w:rsidRPr="00906804" w:rsidTr="00906804">
        <w:trPr>
          <w:trHeight w:val="315"/>
        </w:trPr>
        <w:tc>
          <w:tcPr>
            <w:tcW w:w="1636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u w:val="single"/>
              </w:rPr>
            </w:pPr>
            <w:r w:rsidRPr="00906804">
              <w:rPr>
                <w:u w:val="single"/>
              </w:rPr>
              <w:t xml:space="preserve">  "Физическая культура и </w:t>
            </w:r>
            <w:proofErr w:type="gramStart"/>
            <w:r w:rsidRPr="00906804">
              <w:rPr>
                <w:u w:val="single"/>
              </w:rPr>
              <w:t>спорт</w:t>
            </w:r>
            <w:proofErr w:type="gramEnd"/>
            <w:r w:rsidRPr="00906804">
              <w:rPr>
                <w:u w:val="single"/>
              </w:rPr>
              <w:t xml:space="preserve"> ЗАТО Озерный Тверской области" на 2022 - 2024 годы</w:t>
            </w:r>
          </w:p>
        </w:tc>
      </w:tr>
      <w:tr w:rsidR="00906804" w:rsidRPr="00906804" w:rsidTr="00906804">
        <w:trPr>
          <w:trHeight w:val="315"/>
        </w:trPr>
        <w:tc>
          <w:tcPr>
            <w:tcW w:w="1636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</w:rPr>
            </w:pPr>
          </w:p>
        </w:tc>
      </w:tr>
      <w:tr w:rsidR="00906804" w:rsidRPr="00906804" w:rsidTr="00906804">
        <w:trPr>
          <w:trHeight w:val="315"/>
        </w:trPr>
        <w:tc>
          <w:tcPr>
            <w:tcW w:w="1636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b/>
                <w:bCs/>
              </w:rPr>
            </w:pPr>
            <w:r w:rsidRPr="00906804">
              <w:rPr>
                <w:b/>
                <w:bCs/>
              </w:rPr>
              <w:t xml:space="preserve">                                          Главный администратор муниципальной </w:t>
            </w:r>
            <w:proofErr w:type="gramStart"/>
            <w:r w:rsidRPr="00906804">
              <w:rPr>
                <w:b/>
                <w:bCs/>
              </w:rPr>
              <w:t>программы</w:t>
            </w:r>
            <w:proofErr w:type="gramEnd"/>
            <w:r w:rsidRPr="00906804">
              <w:rPr>
                <w:b/>
                <w:bCs/>
              </w:rPr>
              <w:t xml:space="preserve">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906804" w:rsidRPr="00906804" w:rsidTr="0090680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/>
        </w:tc>
        <w:tc>
          <w:tcPr>
            <w:tcW w:w="58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</w:rPr>
            </w:pPr>
          </w:p>
        </w:tc>
      </w:tr>
      <w:tr w:rsidR="00906804" w:rsidRPr="00906804" w:rsidTr="0090680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r w:rsidRPr="00906804">
              <w:t>Принятые обозначения и сокращения: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</w:rPr>
            </w:pPr>
          </w:p>
        </w:tc>
      </w:tr>
      <w:tr w:rsidR="00906804" w:rsidRPr="00906804" w:rsidTr="0090680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r w:rsidRPr="00906804">
              <w:t xml:space="preserve">1. Программа - муниципальная </w:t>
            </w:r>
            <w:proofErr w:type="gramStart"/>
            <w:r w:rsidRPr="00906804">
              <w:t>программа</w:t>
            </w:r>
            <w:proofErr w:type="gramEnd"/>
            <w:r w:rsidRPr="00906804">
              <w:t xml:space="preserve"> ЗАТО Озерный Тверской области.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</w:rPr>
            </w:pPr>
          </w:p>
        </w:tc>
      </w:tr>
      <w:tr w:rsidR="00906804" w:rsidRPr="00906804" w:rsidTr="00906804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r w:rsidRPr="00906804">
              <w:t xml:space="preserve">2. Подпрограмма  - подпрограмма муниципальной </w:t>
            </w:r>
            <w:proofErr w:type="gramStart"/>
            <w:r w:rsidRPr="00906804">
              <w:t>программы</w:t>
            </w:r>
            <w:proofErr w:type="gramEnd"/>
            <w:r w:rsidRPr="00906804">
              <w:t xml:space="preserve"> ЗАТО Озерный Тверской области.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</w:rPr>
            </w:pPr>
          </w:p>
        </w:tc>
      </w:tr>
      <w:tr w:rsidR="00906804" w:rsidRPr="00906804" w:rsidTr="00906804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both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both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804" w:rsidRPr="00906804" w:rsidRDefault="00906804" w:rsidP="00906804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rPr>
                <w:rFonts w:ascii="Calibri" w:hAnsi="Calibri" w:cs="Calibri"/>
              </w:rPr>
            </w:pPr>
          </w:p>
        </w:tc>
      </w:tr>
      <w:tr w:rsidR="00906804" w:rsidRPr="00906804" w:rsidTr="00906804">
        <w:trPr>
          <w:trHeight w:val="315"/>
        </w:trPr>
        <w:tc>
          <w:tcPr>
            <w:tcW w:w="38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906804" w:rsidRPr="00906804" w:rsidTr="00906804">
        <w:trPr>
          <w:trHeight w:val="495"/>
        </w:trPr>
        <w:tc>
          <w:tcPr>
            <w:tcW w:w="7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Раздел</w:t>
            </w:r>
          </w:p>
        </w:tc>
        <w:tc>
          <w:tcPr>
            <w:tcW w:w="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Подраздел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</w:p>
        </w:tc>
      </w:tr>
      <w:tr w:rsidR="00906804" w:rsidRPr="00906804" w:rsidTr="00906804">
        <w:trPr>
          <w:trHeight w:val="2400"/>
        </w:trPr>
        <w:tc>
          <w:tcPr>
            <w:tcW w:w="7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год  достижения</w:t>
            </w:r>
          </w:p>
        </w:tc>
      </w:tr>
      <w:tr w:rsidR="00906804" w:rsidRPr="00906804" w:rsidTr="00906804">
        <w:trPr>
          <w:trHeight w:val="3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31</w:t>
            </w:r>
          </w:p>
        </w:tc>
      </w:tr>
      <w:tr w:rsidR="00906804" w:rsidRPr="00906804" w:rsidTr="00906804">
        <w:trPr>
          <w:trHeight w:val="7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906804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06804" w:rsidRPr="00906804" w:rsidRDefault="00906804" w:rsidP="00906804">
            <w:pPr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Программа  "Физическая культура и спорт ЗАТО Озерный Тверской области" на 2022 - 2024 годы</w:t>
            </w:r>
            <w:proofErr w:type="gramStart"/>
            <w:r w:rsidRPr="00906804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906804">
              <w:rPr>
                <w:b/>
                <w:bCs/>
                <w:sz w:val="18"/>
                <w:szCs w:val="18"/>
              </w:rPr>
              <w:t xml:space="preserve"> всего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23 012,8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12 302,2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12 183,5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47 498,5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03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 xml:space="preserve">Цель 1 </w:t>
            </w:r>
            <w:r w:rsidRPr="00906804">
              <w:rPr>
                <w:sz w:val="18"/>
                <w:szCs w:val="18"/>
              </w:rPr>
              <w:t xml:space="preserve">                                                     "Развитие физической культуры и спорта на </w:t>
            </w:r>
            <w:proofErr w:type="gramStart"/>
            <w:r w:rsidRPr="00906804">
              <w:rPr>
                <w:sz w:val="18"/>
                <w:szCs w:val="18"/>
              </w:rPr>
              <w:t>территории</w:t>
            </w:r>
            <w:proofErr w:type="gramEnd"/>
            <w:r w:rsidRPr="00906804">
              <w:rPr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23 012,8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12 302,2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12 183,5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47 498,5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95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906804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906804" w:rsidRPr="00906804" w:rsidRDefault="00906804" w:rsidP="00906804">
            <w:pPr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 xml:space="preserve">Подпрограмма 1                                     "Массовая физкультурно-оздоровительная и спортивная работа </w:t>
            </w:r>
            <w:proofErr w:type="gramStart"/>
            <w:r w:rsidRPr="00906804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906804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23 012,8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12 302,2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12 183,5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47 498,5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26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906804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6804" w:rsidRPr="00906804" w:rsidRDefault="00906804" w:rsidP="00906804">
            <w:pPr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 xml:space="preserve">Задача 1                                                    </w:t>
            </w:r>
            <w:r w:rsidRPr="00906804">
              <w:rPr>
                <w:sz w:val="18"/>
                <w:szCs w:val="18"/>
              </w:rPr>
              <w:t xml:space="preserve">"Развитие массового спорта и физкультурно-оздоровительного движения среди всех возрастных групп и категорий </w:t>
            </w:r>
            <w:proofErr w:type="gramStart"/>
            <w:r w:rsidRPr="00906804">
              <w:rPr>
                <w:sz w:val="18"/>
                <w:szCs w:val="18"/>
              </w:rPr>
              <w:t>населения</w:t>
            </w:r>
            <w:proofErr w:type="gramEnd"/>
            <w:r w:rsidRPr="00906804">
              <w:rPr>
                <w:sz w:val="18"/>
                <w:szCs w:val="18"/>
              </w:rPr>
              <w:t xml:space="preserve"> ЗАТО Озерный Тверской области, включая лиц с ограниченными возможностями здоровья и инвалидов"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351,9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94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</w:rPr>
            </w:pPr>
            <w:r w:rsidRPr="00906804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  <w:r w:rsidRPr="00906804">
              <w:rPr>
                <w:i/>
                <w:iCs/>
                <w:sz w:val="18"/>
                <w:szCs w:val="18"/>
              </w:rPr>
              <w:t xml:space="preserve">Показатель 1 </w:t>
            </w:r>
            <w:r w:rsidRPr="00906804">
              <w:rPr>
                <w:sz w:val="18"/>
                <w:szCs w:val="18"/>
              </w:rPr>
              <w:t xml:space="preserve">                                                        </w:t>
            </w:r>
            <w:r w:rsidRPr="00906804">
              <w:rPr>
                <w:i/>
                <w:iCs/>
                <w:sz w:val="18"/>
                <w:szCs w:val="18"/>
              </w:rPr>
              <w:t xml:space="preserve">"Увеличение удельного веса населения, систематически </w:t>
            </w:r>
            <w:proofErr w:type="gramStart"/>
            <w:r w:rsidRPr="00906804">
              <w:rPr>
                <w:i/>
                <w:iCs/>
                <w:sz w:val="18"/>
                <w:szCs w:val="18"/>
              </w:rPr>
              <w:t>занимающихся</w:t>
            </w:r>
            <w:proofErr w:type="gramEnd"/>
            <w:r w:rsidRPr="00906804">
              <w:rPr>
                <w:i/>
                <w:iCs/>
                <w:sz w:val="18"/>
                <w:szCs w:val="18"/>
              </w:rPr>
              <w:t xml:space="preserve"> физической культурой и спортом"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26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</w:rPr>
            </w:pPr>
            <w:r w:rsidRPr="00906804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  <w:r w:rsidRPr="00906804">
              <w:rPr>
                <w:i/>
                <w:iCs/>
                <w:sz w:val="18"/>
                <w:szCs w:val="18"/>
              </w:rPr>
              <w:t xml:space="preserve">Показатель 2 </w:t>
            </w:r>
            <w:r w:rsidRPr="00906804">
              <w:rPr>
                <w:sz w:val="18"/>
                <w:szCs w:val="18"/>
              </w:rPr>
              <w:t xml:space="preserve">                                                        </w:t>
            </w:r>
            <w:r w:rsidRPr="00906804">
              <w:rPr>
                <w:i/>
                <w:iCs/>
                <w:sz w:val="18"/>
                <w:szCs w:val="18"/>
              </w:rPr>
              <w:t xml:space="preserve">"Увеличение доли лиц с ограниченными возможностями и инвалидов, систематически занимающегося физической культурой и спортом, в общей численности данной категории населения"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25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</w:rPr>
            </w:pPr>
            <w:r w:rsidRPr="00906804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i/>
                <w:iCs/>
                <w:sz w:val="18"/>
                <w:szCs w:val="18"/>
              </w:rPr>
            </w:pPr>
            <w:r w:rsidRPr="00906804">
              <w:rPr>
                <w:i/>
                <w:iCs/>
                <w:sz w:val="18"/>
                <w:szCs w:val="18"/>
              </w:rPr>
              <w:t xml:space="preserve"> Показатель 3                                      "Увеличение доли детей и молодежи (возраст 3-29 лет) систематически занимающихся в общей численности граждан данные возрастной категории</w:t>
            </w:r>
            <w:proofErr w:type="gramStart"/>
            <w:r w:rsidRPr="00906804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906804">
              <w:rPr>
                <w:i/>
                <w:iCs/>
                <w:sz w:val="18"/>
                <w:szCs w:val="18"/>
              </w:rPr>
              <w:t xml:space="preserve"> проживающих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41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</w:rPr>
            </w:pPr>
            <w:r w:rsidRPr="00906804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i/>
                <w:iCs/>
                <w:sz w:val="18"/>
                <w:szCs w:val="18"/>
              </w:rPr>
            </w:pPr>
            <w:r w:rsidRPr="00906804">
              <w:rPr>
                <w:i/>
                <w:iCs/>
                <w:sz w:val="18"/>
                <w:szCs w:val="18"/>
              </w:rPr>
              <w:t>Показатель 4                                              "Увеличение доли граждан среднего возраста (женщины 30-54 года, мужчины 30-59 лет) систематически занимающихся в общей численности граждан данные возрастной категории</w:t>
            </w:r>
            <w:proofErr w:type="gramStart"/>
            <w:r w:rsidRPr="00906804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906804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72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i/>
                <w:iCs/>
                <w:sz w:val="18"/>
                <w:szCs w:val="18"/>
              </w:rPr>
            </w:pPr>
            <w:r w:rsidRPr="00906804">
              <w:rPr>
                <w:i/>
                <w:iCs/>
                <w:sz w:val="18"/>
                <w:szCs w:val="18"/>
              </w:rPr>
              <w:t>Показатель  5                                     "Увеличение доли граждан старшего  возраста (женщины 55-79 года, мужчины 60-79 года) систематически занимающихся в общей численности граждан данные возрастной категории</w:t>
            </w:r>
            <w:proofErr w:type="gramStart"/>
            <w:r w:rsidRPr="00906804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906804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08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i/>
                <w:iCs/>
                <w:sz w:val="18"/>
                <w:szCs w:val="18"/>
              </w:rPr>
            </w:pPr>
            <w:r w:rsidRPr="00906804">
              <w:rPr>
                <w:i/>
                <w:iCs/>
                <w:sz w:val="18"/>
                <w:szCs w:val="18"/>
              </w:rPr>
              <w:t xml:space="preserve">Показатель 6                                                      "Доля зарегистрированных на сайте </w:t>
            </w:r>
            <w:proofErr w:type="spellStart"/>
            <w:r w:rsidRPr="00906804">
              <w:rPr>
                <w:i/>
                <w:iCs/>
                <w:sz w:val="18"/>
                <w:szCs w:val="18"/>
              </w:rPr>
              <w:t>www.gto.ru</w:t>
            </w:r>
            <w:proofErr w:type="spellEnd"/>
            <w:r w:rsidRPr="00906804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906804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906804">
              <w:rPr>
                <w:i/>
                <w:iCs/>
                <w:sz w:val="18"/>
                <w:szCs w:val="18"/>
              </w:rPr>
              <w:t xml:space="preserve"> ЗАТО Озерный от общей численности жителей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27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rPr>
                <w:i/>
                <w:iCs/>
                <w:sz w:val="18"/>
                <w:szCs w:val="18"/>
              </w:rPr>
            </w:pPr>
            <w:r w:rsidRPr="00906804">
              <w:rPr>
                <w:i/>
                <w:iCs/>
                <w:sz w:val="18"/>
                <w:szCs w:val="18"/>
              </w:rPr>
              <w:t xml:space="preserve">Показатель 7                                                                  "Доля </w:t>
            </w:r>
            <w:proofErr w:type="gramStart"/>
            <w:r w:rsidRPr="00906804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906804">
              <w:rPr>
                <w:i/>
                <w:iCs/>
                <w:sz w:val="18"/>
                <w:szCs w:val="18"/>
              </w:rPr>
              <w:t xml:space="preserve"> ЗАТО Озерный, выполнивших нормативы комплекса ГТО, в общей численности населения ЗАТО Озерный, принявшего участие в выполнении нормативов комплекса ГТО"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13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i/>
                <w:iCs/>
                <w:sz w:val="18"/>
                <w:szCs w:val="18"/>
              </w:rPr>
            </w:pPr>
            <w:r w:rsidRPr="00906804">
              <w:rPr>
                <w:i/>
                <w:iCs/>
                <w:sz w:val="18"/>
                <w:szCs w:val="18"/>
              </w:rPr>
              <w:t xml:space="preserve">Показатель 8                                                         "Увеличение численности населения, принявшего участие в муниципальных спортивно-массовых мероприятиях, соревнованиях и турнирах"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08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rPr>
                <w:i/>
                <w:iCs/>
                <w:sz w:val="18"/>
                <w:szCs w:val="18"/>
              </w:rPr>
            </w:pPr>
            <w:r w:rsidRPr="00906804">
              <w:rPr>
                <w:i/>
                <w:iCs/>
                <w:sz w:val="18"/>
                <w:szCs w:val="18"/>
              </w:rPr>
              <w:t xml:space="preserve">Показатель 9                                                                   "Увеличение количества проведенных спортивно-массовых и физкультурно-оздоровительных мероприятий </w:t>
            </w:r>
            <w:proofErr w:type="gramStart"/>
            <w:r w:rsidRPr="00906804">
              <w:rPr>
                <w:i/>
                <w:iCs/>
                <w:sz w:val="18"/>
                <w:szCs w:val="18"/>
              </w:rPr>
              <w:t>в</w:t>
            </w:r>
            <w:proofErr w:type="gramEnd"/>
            <w:r w:rsidRPr="00906804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21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906804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6804" w:rsidRPr="00906804" w:rsidRDefault="00906804" w:rsidP="00906804">
            <w:pPr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 xml:space="preserve">Мероприятие    1.1                       "Организация проведения спортивно-массовых мероприятий, направленных на физическое воспитание детей, подростков и молодежи; привлечение к спортивному и здоровому образу жизни взрослого населения, инвалидов и ветеранов в рамках Календарного </w:t>
            </w:r>
            <w:proofErr w:type="gramStart"/>
            <w:r w:rsidRPr="00906804">
              <w:rPr>
                <w:b/>
                <w:bCs/>
                <w:sz w:val="18"/>
                <w:szCs w:val="18"/>
              </w:rPr>
              <w:t>плана</w:t>
            </w:r>
            <w:proofErr w:type="gramEnd"/>
            <w:r w:rsidRPr="00906804">
              <w:rPr>
                <w:b/>
                <w:bCs/>
                <w:sz w:val="18"/>
                <w:szCs w:val="18"/>
              </w:rPr>
              <w:t xml:space="preserve"> ЗАТО Озерный на текущий год"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80,00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240,00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45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906804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6804" w:rsidRPr="00906804" w:rsidRDefault="00906804" w:rsidP="00906804">
            <w:pPr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 xml:space="preserve">Мероприятие    1.1.1                       "Организация участия </w:t>
            </w:r>
            <w:proofErr w:type="gramStart"/>
            <w:r w:rsidRPr="00906804">
              <w:rPr>
                <w:b/>
                <w:bCs/>
                <w:sz w:val="18"/>
                <w:szCs w:val="18"/>
              </w:rPr>
              <w:t>спортсменов</w:t>
            </w:r>
            <w:proofErr w:type="gramEnd"/>
            <w:r w:rsidRPr="00906804">
              <w:rPr>
                <w:b/>
                <w:bCs/>
                <w:sz w:val="18"/>
                <w:szCs w:val="18"/>
              </w:rPr>
              <w:t xml:space="preserve"> ЗАТО Озерный Тверской области в областных, региональных и всероссийских соревнованиях и массовых физкультурно-оздоровительных мероприятиях"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37,30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37,30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37,30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111,90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54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906804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906804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6804" w:rsidRPr="00906804" w:rsidRDefault="00906804" w:rsidP="00906804">
            <w:pPr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 xml:space="preserve">Задача 2                                                     </w:t>
            </w:r>
            <w:r w:rsidRPr="00906804">
              <w:rPr>
                <w:sz w:val="18"/>
                <w:szCs w:val="18"/>
              </w:rPr>
              <w:t>"Развитие спортивной инфраструктуры, укрепление материально-технической базы учреждений физкультурно-спортивной направленности  за счет реализации муниципальных и областных проектов"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22 895,5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12 184,9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12 066,2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47 146,60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07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804" w:rsidRPr="00906804" w:rsidRDefault="00906804" w:rsidP="00906804">
            <w:pPr>
              <w:rPr>
                <w:i/>
                <w:iCs/>
                <w:sz w:val="18"/>
                <w:szCs w:val="18"/>
              </w:rPr>
            </w:pPr>
            <w:r w:rsidRPr="00906804">
              <w:rPr>
                <w:i/>
                <w:iCs/>
                <w:sz w:val="18"/>
                <w:szCs w:val="18"/>
              </w:rPr>
              <w:t>Показатель 1                                               "Расходы на физкультурно-оздоровительные услуги из расчета на одного человека, занимающегося физической культурой и спортом"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рублей/чел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173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69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i/>
                <w:iCs/>
                <w:sz w:val="18"/>
                <w:szCs w:val="18"/>
              </w:rPr>
            </w:pPr>
            <w:r w:rsidRPr="00906804">
              <w:rPr>
                <w:i/>
                <w:iCs/>
                <w:sz w:val="18"/>
                <w:szCs w:val="18"/>
              </w:rPr>
              <w:t xml:space="preserve">Показатель   2                                           "Количество посещений спортивного </w:t>
            </w:r>
            <w:proofErr w:type="gramStart"/>
            <w:r w:rsidRPr="00906804">
              <w:rPr>
                <w:i/>
                <w:iCs/>
                <w:sz w:val="18"/>
                <w:szCs w:val="18"/>
              </w:rPr>
              <w:t>сооружения</w:t>
            </w:r>
            <w:proofErr w:type="gramEnd"/>
            <w:r w:rsidRPr="00906804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06804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90 000,0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92 000,0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92 000,0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91 333,3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97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rPr>
                <w:i/>
                <w:iCs/>
                <w:sz w:val="18"/>
                <w:szCs w:val="18"/>
              </w:rPr>
            </w:pPr>
            <w:r w:rsidRPr="00906804">
              <w:rPr>
                <w:i/>
                <w:iCs/>
                <w:sz w:val="18"/>
                <w:szCs w:val="18"/>
              </w:rPr>
              <w:t>Показатель 3                                                                 "Обеспеченность населения спортивными объектами, исходя из единовременной пропускной способности объектов спорта"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52,0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54,0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52,0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23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906804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06804" w:rsidRPr="00906804" w:rsidRDefault="00906804" w:rsidP="00906804">
            <w:pPr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 xml:space="preserve">Мероприятие  1.2                                     "Создание условий для занятий физической культурой и спортом, повышения качества и разнообразие услуг в спортивном </w:t>
            </w:r>
            <w:proofErr w:type="gramStart"/>
            <w:r w:rsidRPr="00906804">
              <w:rPr>
                <w:b/>
                <w:bCs/>
                <w:sz w:val="18"/>
                <w:szCs w:val="18"/>
              </w:rPr>
              <w:t>сооружении</w:t>
            </w:r>
            <w:proofErr w:type="gramEnd"/>
            <w:r w:rsidRPr="00906804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22 895,5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12 184,9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12 066,2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47 146,60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22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i/>
                <w:iCs/>
                <w:sz w:val="18"/>
                <w:szCs w:val="18"/>
              </w:rPr>
            </w:pPr>
            <w:r w:rsidRPr="00906804">
              <w:rPr>
                <w:i/>
                <w:iCs/>
                <w:sz w:val="18"/>
                <w:szCs w:val="18"/>
              </w:rPr>
              <w:t xml:space="preserve">Показатель  1                                        "Увеличение доли учащихся, имеющих массовые разряды (2 </w:t>
            </w:r>
            <w:proofErr w:type="spellStart"/>
            <w:r w:rsidRPr="00906804">
              <w:rPr>
                <w:i/>
                <w:iCs/>
                <w:sz w:val="18"/>
                <w:szCs w:val="18"/>
              </w:rPr>
              <w:t>спортразряд</w:t>
            </w:r>
            <w:proofErr w:type="spellEnd"/>
            <w:r w:rsidRPr="00906804">
              <w:rPr>
                <w:i/>
                <w:iCs/>
                <w:sz w:val="18"/>
                <w:szCs w:val="18"/>
              </w:rPr>
              <w:t xml:space="preserve"> и ниже), в общей </w:t>
            </w:r>
            <w:proofErr w:type="gramStart"/>
            <w:r w:rsidRPr="00906804">
              <w:rPr>
                <w:i/>
                <w:iCs/>
                <w:sz w:val="18"/>
                <w:szCs w:val="18"/>
              </w:rPr>
              <w:t>численности</w:t>
            </w:r>
            <w:proofErr w:type="gramEnd"/>
            <w:r w:rsidRPr="00906804">
              <w:rPr>
                <w:i/>
                <w:iCs/>
                <w:sz w:val="18"/>
                <w:szCs w:val="18"/>
              </w:rPr>
              <w:t xml:space="preserve"> занимающихся в учреждении спортивной направленности"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91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i/>
                <w:iCs/>
                <w:sz w:val="18"/>
                <w:szCs w:val="18"/>
              </w:rPr>
            </w:pPr>
            <w:r w:rsidRPr="00906804">
              <w:rPr>
                <w:i/>
                <w:iCs/>
                <w:sz w:val="18"/>
                <w:szCs w:val="18"/>
              </w:rPr>
              <w:t>Показатель   2                                   "Количество участников областных, региональных и всероссийских соревнований и массовых физкультурно-оздоровительных мероприятий"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 xml:space="preserve">единиц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325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320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9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Мероприятие 1.3                                 "Создание условий для участия спортсменов на областных и российских соревнованиях"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906804">
              <w:rPr>
                <w:rFonts w:ascii="Cambria" w:hAnsi="Cambria" w:cs="Calibri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6804" w:rsidRPr="00906804" w:rsidRDefault="00906804" w:rsidP="00906804">
            <w:pPr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Административные мероприятия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b/>
                <w:bCs/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 </w:t>
            </w:r>
          </w:p>
        </w:tc>
      </w:tr>
      <w:tr w:rsidR="00906804" w:rsidRPr="00906804" w:rsidTr="00906804">
        <w:trPr>
          <w:trHeight w:val="156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i/>
                <w:iCs/>
                <w:sz w:val="18"/>
                <w:szCs w:val="18"/>
              </w:rPr>
            </w:pPr>
            <w:r w:rsidRPr="00906804">
              <w:rPr>
                <w:i/>
                <w:iCs/>
                <w:sz w:val="18"/>
                <w:szCs w:val="18"/>
              </w:rPr>
              <w:t xml:space="preserve">Показатель  1                                         "Количество разработанных  проектов нормативных правовых </w:t>
            </w:r>
            <w:proofErr w:type="gramStart"/>
            <w:r w:rsidRPr="00906804">
              <w:rPr>
                <w:i/>
                <w:iCs/>
                <w:sz w:val="18"/>
                <w:szCs w:val="18"/>
              </w:rPr>
              <w:t>актов</w:t>
            </w:r>
            <w:proofErr w:type="gramEnd"/>
            <w:r w:rsidRPr="00906804">
              <w:rPr>
                <w:i/>
                <w:iCs/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56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 xml:space="preserve">Административное мероприятие  1.1 </w:t>
            </w:r>
            <w:r w:rsidRPr="00906804">
              <w:rPr>
                <w:sz w:val="18"/>
                <w:szCs w:val="18"/>
              </w:rPr>
              <w:t xml:space="preserve">"Разработка проектов нормативных правовых </w:t>
            </w:r>
            <w:proofErr w:type="gramStart"/>
            <w:r w:rsidRPr="00906804">
              <w:rPr>
                <w:sz w:val="18"/>
                <w:szCs w:val="18"/>
              </w:rPr>
              <w:t>актов</w:t>
            </w:r>
            <w:proofErr w:type="gramEnd"/>
            <w:r w:rsidRPr="00906804">
              <w:rPr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12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804" w:rsidRPr="00906804" w:rsidRDefault="00906804" w:rsidP="00906804">
            <w:pPr>
              <w:rPr>
                <w:i/>
                <w:iCs/>
                <w:sz w:val="18"/>
                <w:szCs w:val="18"/>
              </w:rPr>
            </w:pPr>
            <w:r w:rsidRPr="00906804">
              <w:rPr>
                <w:i/>
                <w:iCs/>
                <w:sz w:val="18"/>
                <w:szCs w:val="18"/>
              </w:rPr>
              <w:t xml:space="preserve">Показатель  1                                      "Количество заседаний координационного совета Отдела культуры и спорта </w:t>
            </w:r>
            <w:proofErr w:type="gramStart"/>
            <w:r w:rsidRPr="00906804">
              <w:rPr>
                <w:i/>
                <w:iCs/>
                <w:sz w:val="18"/>
                <w:szCs w:val="18"/>
              </w:rPr>
              <w:t>администрации</w:t>
            </w:r>
            <w:proofErr w:type="gramEnd"/>
            <w:r w:rsidRPr="00906804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  <w:tr w:rsidR="00906804" w:rsidRPr="00906804" w:rsidTr="00906804">
        <w:trPr>
          <w:trHeight w:val="112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b/>
                <w:bCs/>
              </w:rPr>
            </w:pPr>
            <w:r w:rsidRPr="00906804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</w:pPr>
            <w:r w:rsidRPr="00906804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906804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rPr>
                <w:sz w:val="18"/>
                <w:szCs w:val="18"/>
              </w:rPr>
            </w:pPr>
            <w:r w:rsidRPr="00906804">
              <w:rPr>
                <w:b/>
                <w:bCs/>
                <w:sz w:val="18"/>
                <w:szCs w:val="18"/>
              </w:rPr>
              <w:t>Административное мероприятие  1.2</w:t>
            </w:r>
            <w:r w:rsidRPr="00906804">
              <w:rPr>
                <w:sz w:val="18"/>
                <w:szCs w:val="18"/>
              </w:rPr>
              <w:t xml:space="preserve"> "Организация и проведение заседаний координационного совета Отдела культуры и спорта </w:t>
            </w:r>
            <w:proofErr w:type="gramStart"/>
            <w:r w:rsidRPr="00906804">
              <w:rPr>
                <w:sz w:val="18"/>
                <w:szCs w:val="18"/>
              </w:rPr>
              <w:t>администрации</w:t>
            </w:r>
            <w:proofErr w:type="gramEnd"/>
            <w:r w:rsidRPr="00906804">
              <w:rPr>
                <w:sz w:val="18"/>
                <w:szCs w:val="18"/>
              </w:rPr>
              <w:t xml:space="preserve"> ЗАТО Озерный Тверской области""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right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6804" w:rsidRPr="00906804" w:rsidRDefault="00906804" w:rsidP="00906804">
            <w:pPr>
              <w:jc w:val="center"/>
              <w:rPr>
                <w:sz w:val="18"/>
                <w:szCs w:val="18"/>
              </w:rPr>
            </w:pPr>
            <w:r w:rsidRPr="00906804">
              <w:rPr>
                <w:sz w:val="18"/>
                <w:szCs w:val="18"/>
              </w:rPr>
              <w:t>2024</w:t>
            </w:r>
          </w:p>
        </w:tc>
      </w:tr>
    </w:tbl>
    <w:p w:rsidR="008B4F87" w:rsidRDefault="008B4F87" w:rsidP="008B4F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F90FA4" w:rsidRDefault="00752A4F" w:rsidP="00906804">
      <w:pPr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  <w:szCs w:val="28"/>
        </w:rPr>
        <w:tab/>
      </w:r>
    </w:p>
    <w:p w:rsidR="003F0AA2" w:rsidRDefault="003F0AA2"/>
    <w:sectPr w:rsidR="003F0AA2" w:rsidSect="00906804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0FA4"/>
    <w:rsid w:val="003F0AA2"/>
    <w:rsid w:val="00427F87"/>
    <w:rsid w:val="00490D01"/>
    <w:rsid w:val="00752A4F"/>
    <w:rsid w:val="008B4F87"/>
    <w:rsid w:val="00906804"/>
    <w:rsid w:val="0094440A"/>
    <w:rsid w:val="009D19BF"/>
    <w:rsid w:val="00BF6F46"/>
    <w:rsid w:val="00DC1C37"/>
    <w:rsid w:val="00F90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F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90F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F90FA4"/>
    <w:rPr>
      <w:color w:val="0000FF"/>
      <w:u w:val="single"/>
    </w:rPr>
  </w:style>
  <w:style w:type="paragraph" w:styleId="a4">
    <w:name w:val="Title"/>
    <w:basedOn w:val="a"/>
    <w:link w:val="a5"/>
    <w:qFormat/>
    <w:rsid w:val="00F90FA4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F90FA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F90F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uiPriority w:val="99"/>
    <w:rsid w:val="00F90FA4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90F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906804"/>
    <w:rPr>
      <w:color w:val="800080"/>
      <w:u w:val="single"/>
    </w:rPr>
  </w:style>
  <w:style w:type="paragraph" w:customStyle="1" w:styleId="font5">
    <w:name w:val="font5"/>
    <w:basedOn w:val="a"/>
    <w:rsid w:val="00906804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906804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906804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906804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font9">
    <w:name w:val="font9"/>
    <w:basedOn w:val="a"/>
    <w:rsid w:val="0090680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0">
    <w:name w:val="xl70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2">
    <w:name w:val="xl72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3">
    <w:name w:val="xl73"/>
    <w:basedOn w:val="a"/>
    <w:rsid w:val="00906804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906804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906804"/>
    <w:pP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a"/>
    <w:rsid w:val="00906804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06804"/>
    <w:pPr>
      <w:spacing w:before="100" w:beforeAutospacing="1" w:after="100" w:afterAutospacing="1"/>
    </w:pPr>
  </w:style>
  <w:style w:type="paragraph" w:customStyle="1" w:styleId="xl82">
    <w:name w:val="xl82"/>
    <w:basedOn w:val="a"/>
    <w:rsid w:val="00906804"/>
    <w:pPr>
      <w:spacing w:before="100" w:beforeAutospacing="1" w:after="100" w:afterAutospacing="1"/>
    </w:pPr>
  </w:style>
  <w:style w:type="paragraph" w:customStyle="1" w:styleId="xl83">
    <w:name w:val="xl83"/>
    <w:basedOn w:val="a"/>
    <w:rsid w:val="00906804"/>
    <w:pPr>
      <w:spacing w:before="100" w:beforeAutospacing="1" w:after="100" w:afterAutospacing="1"/>
    </w:pPr>
  </w:style>
  <w:style w:type="paragraph" w:customStyle="1" w:styleId="xl84">
    <w:name w:val="xl84"/>
    <w:basedOn w:val="a"/>
    <w:rsid w:val="00906804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06804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906804"/>
    <w:pP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906804"/>
    <w:pP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06804"/>
    <w:pPr>
      <w:spacing w:before="100" w:beforeAutospacing="1" w:after="100" w:afterAutospacing="1"/>
    </w:pPr>
  </w:style>
  <w:style w:type="paragraph" w:customStyle="1" w:styleId="xl89">
    <w:name w:val="xl89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906804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906804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"/>
    <w:rsid w:val="00906804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5">
    <w:name w:val="xl95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6">
    <w:name w:val="xl96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100">
    <w:name w:val="xl100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5">
    <w:name w:val="xl105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07">
    <w:name w:val="xl107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8">
    <w:name w:val="xl108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1">
    <w:name w:val="xl111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5">
    <w:name w:val="xl115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6">
    <w:name w:val="xl116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8">
    <w:name w:val="xl118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9">
    <w:name w:val="xl119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0">
    <w:name w:val="xl120"/>
    <w:basedOn w:val="a"/>
    <w:rsid w:val="00906804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906804"/>
    <w:pP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3">
    <w:name w:val="xl123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5">
    <w:name w:val="xl125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6">
    <w:name w:val="xl126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7">
    <w:name w:val="xl127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8">
    <w:name w:val="xl128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0">
    <w:name w:val="xl130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31">
    <w:name w:val="xl131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3">
    <w:name w:val="xl133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7">
    <w:name w:val="xl137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8">
    <w:name w:val="xl138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9">
    <w:name w:val="xl139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0">
    <w:name w:val="xl140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42">
    <w:name w:val="xl142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3">
    <w:name w:val="xl143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6">
    <w:name w:val="xl146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48">
    <w:name w:val="xl148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0">
    <w:name w:val="xl150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4">
    <w:name w:val="xl154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6">
    <w:name w:val="xl156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57">
    <w:name w:val="xl157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9068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rsid w:val="0090680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90680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3">
    <w:name w:val="xl163"/>
    <w:basedOn w:val="a"/>
    <w:rsid w:val="0090680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4">
    <w:name w:val="xl164"/>
    <w:basedOn w:val="a"/>
    <w:rsid w:val="00906804"/>
    <w:pPr>
      <w:spacing w:before="100" w:beforeAutospacing="1" w:after="100" w:afterAutospacing="1"/>
      <w:jc w:val="center"/>
    </w:pPr>
    <w:rPr>
      <w:u w:val="single"/>
    </w:rPr>
  </w:style>
  <w:style w:type="paragraph" w:customStyle="1" w:styleId="xl165">
    <w:name w:val="xl165"/>
    <w:basedOn w:val="a"/>
    <w:rsid w:val="00906804"/>
    <w:pPr>
      <w:spacing w:before="100" w:beforeAutospacing="1" w:after="100" w:afterAutospacing="1"/>
    </w:pPr>
  </w:style>
  <w:style w:type="paragraph" w:customStyle="1" w:styleId="xl166">
    <w:name w:val="xl166"/>
    <w:basedOn w:val="a"/>
    <w:rsid w:val="00906804"/>
    <w:pPr>
      <w:spacing w:before="100" w:beforeAutospacing="1" w:after="100" w:afterAutospacing="1"/>
    </w:pPr>
    <w:rPr>
      <w:b/>
      <w:bCs/>
    </w:rPr>
  </w:style>
  <w:style w:type="paragraph" w:customStyle="1" w:styleId="xl167">
    <w:name w:val="xl167"/>
    <w:basedOn w:val="a"/>
    <w:rsid w:val="00906804"/>
    <w:pP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906804"/>
    <w:pPr>
      <w:spacing w:before="100" w:beforeAutospacing="1" w:after="100" w:afterAutospacing="1"/>
    </w:pPr>
  </w:style>
  <w:style w:type="paragraph" w:customStyle="1" w:styleId="xl169">
    <w:name w:val="xl169"/>
    <w:basedOn w:val="a"/>
    <w:rsid w:val="009068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90680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9068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90680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90680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9068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90680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906804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90680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CB85-8724-422B-B34E-FCECCD78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3</cp:revision>
  <cp:lastPrinted>2009-04-07T23:07:00Z</cp:lastPrinted>
  <dcterms:created xsi:type="dcterms:W3CDTF">2022-12-14T08:38:00Z</dcterms:created>
  <dcterms:modified xsi:type="dcterms:W3CDTF">2022-12-14T10:13:00Z</dcterms:modified>
</cp:coreProperties>
</file>